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Pr="009278F9" w:rsidRDefault="00336728">
      <w:pPr>
        <w:rPr>
          <w:sz w:val="22"/>
          <w:szCs w:val="22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443094" w:rsidTr="009278F9">
        <w:trPr>
          <w:trHeight w:val="92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44309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4309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443094" w:rsidRDefault="00F04502" w:rsidP="00F8662A">
            <w:pPr>
              <w:tabs>
                <w:tab w:val="left" w:pos="0"/>
                <w:tab w:val="left" w:pos="426"/>
              </w:tabs>
              <w:contextualSpacing/>
              <w:rPr>
                <w:sz w:val="22"/>
                <w:szCs w:val="22"/>
              </w:rPr>
            </w:pPr>
            <w:r w:rsidRPr="00443094">
              <w:rPr>
                <w:noProof/>
                <w:sz w:val="22"/>
                <w:szCs w:val="22"/>
              </w:rPr>
              <w:t xml:space="preserve">Оказание услуг по </w:t>
            </w:r>
            <w:r w:rsidRPr="00443094">
              <w:rPr>
                <w:sz w:val="22"/>
                <w:szCs w:val="22"/>
              </w:rPr>
              <w:t>оценке соответствия лифтов в форме периодического технического освидетельствования</w:t>
            </w:r>
          </w:p>
        </w:tc>
      </w:tr>
      <w:tr w:rsidR="00336728" w:rsidRPr="00443094" w:rsidTr="009278F9">
        <w:trPr>
          <w:trHeight w:val="72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44309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4309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443094" w:rsidRDefault="00AC7267" w:rsidP="00AC7267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443094">
              <w:rPr>
                <w:bCs/>
                <w:noProof/>
                <w:color w:val="000000"/>
                <w:sz w:val="22"/>
                <w:szCs w:val="22"/>
              </w:rPr>
              <w:t>Выписка из реестра</w:t>
            </w:r>
            <w:r w:rsidRPr="00443094">
              <w:rPr>
                <w:bCs/>
                <w:color w:val="000000"/>
                <w:sz w:val="22"/>
                <w:szCs w:val="22"/>
              </w:rPr>
              <w:t xml:space="preserve"> аккредитованных лиц (или действующий аттестат аккредитации) испытательной лаборатории (центра) с областью аккредитации, распространяющейся на оказываемый вид услуг</w:t>
            </w:r>
          </w:p>
        </w:tc>
      </w:tr>
      <w:tr w:rsidR="00336728" w:rsidRPr="00443094" w:rsidTr="009278F9">
        <w:trPr>
          <w:trHeight w:val="39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44309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4309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443094" w:rsidRDefault="00F04502" w:rsidP="00BE7F71">
            <w:pPr>
              <w:widowControl w:val="0"/>
              <w:ind w:firstLine="440"/>
              <w:jc w:val="both"/>
              <w:rPr>
                <w:sz w:val="22"/>
                <w:szCs w:val="22"/>
              </w:rPr>
            </w:pPr>
            <w:r w:rsidRPr="00443094">
              <w:rPr>
                <w:bCs/>
                <w:noProof/>
                <w:sz w:val="22"/>
                <w:szCs w:val="22"/>
              </w:rPr>
              <w:t>71.20.13.110</w:t>
            </w:r>
          </w:p>
        </w:tc>
      </w:tr>
      <w:tr w:rsidR="00336728" w:rsidRPr="0044309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44309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4309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 Кода ОКПД 2</w:t>
            </w:r>
            <w:bookmarkStart w:id="0" w:name="_GoBack"/>
            <w:bookmarkEnd w:id="0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443094" w:rsidRDefault="00F04502" w:rsidP="00F04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094">
              <w:rPr>
                <w:sz w:val="22"/>
                <w:szCs w:val="22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</w:tr>
      <w:tr w:rsidR="00336728" w:rsidRPr="00443094" w:rsidTr="009278F9">
        <w:trPr>
          <w:trHeight w:val="30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44309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4309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443094" w:rsidRDefault="00EA3CDC" w:rsidP="00FA2655">
            <w:pPr>
              <w:widowControl w:val="0"/>
              <w:ind w:firstLine="440"/>
              <w:jc w:val="both"/>
              <w:rPr>
                <w:sz w:val="22"/>
                <w:szCs w:val="22"/>
              </w:rPr>
            </w:pPr>
            <w:r w:rsidRPr="00443094">
              <w:rPr>
                <w:bCs/>
                <w:noProof/>
                <w:sz w:val="22"/>
                <w:szCs w:val="22"/>
              </w:rPr>
              <w:t>С 01.01.202</w:t>
            </w:r>
            <w:r w:rsidR="00FA2655" w:rsidRPr="00443094">
              <w:rPr>
                <w:bCs/>
                <w:noProof/>
                <w:sz w:val="22"/>
                <w:szCs w:val="22"/>
              </w:rPr>
              <w:t>4</w:t>
            </w:r>
          </w:p>
        </w:tc>
      </w:tr>
      <w:tr w:rsidR="00E55AD7" w:rsidRPr="009278F9" w:rsidTr="009278F9">
        <w:trPr>
          <w:trHeight w:val="37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7" w:rsidRPr="00443094" w:rsidRDefault="00E55AD7" w:rsidP="00E55AD7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4309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7" w:rsidRPr="009278F9" w:rsidRDefault="00E55AD7" w:rsidP="00E55AD7">
            <w:pPr>
              <w:tabs>
                <w:tab w:val="left" w:pos="720"/>
                <w:tab w:val="left" w:pos="1185"/>
              </w:tabs>
              <w:jc w:val="both"/>
              <w:rPr>
                <w:sz w:val="22"/>
                <w:szCs w:val="22"/>
                <w:lang w:eastAsia="en-US"/>
              </w:rPr>
            </w:pPr>
            <w:r w:rsidRPr="00443094">
              <w:rPr>
                <w:sz w:val="22"/>
                <w:szCs w:val="22"/>
                <w:lang w:eastAsia="en-US"/>
              </w:rPr>
              <w:t>Используется типовой контракт на оказание услуг</w:t>
            </w:r>
          </w:p>
        </w:tc>
      </w:tr>
    </w:tbl>
    <w:p w:rsidR="00336728" w:rsidRPr="009278F9" w:rsidRDefault="00336728">
      <w:pPr>
        <w:rPr>
          <w:sz w:val="22"/>
          <w:szCs w:val="22"/>
        </w:rPr>
      </w:pPr>
    </w:p>
    <w:p w:rsidR="0042741B" w:rsidRPr="009278F9" w:rsidRDefault="0042741B">
      <w:pPr>
        <w:spacing w:after="200" w:line="276" w:lineRule="auto"/>
        <w:rPr>
          <w:sz w:val="22"/>
          <w:szCs w:val="22"/>
        </w:rPr>
      </w:pPr>
      <w:r w:rsidRPr="009278F9">
        <w:rPr>
          <w:sz w:val="22"/>
          <w:szCs w:val="22"/>
        </w:rPr>
        <w:br w:type="page"/>
      </w:r>
    </w:p>
    <w:p w:rsidR="0042741B" w:rsidRPr="009278F9" w:rsidRDefault="00520353" w:rsidP="004274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Описание объекта закупки (т</w:t>
      </w:r>
      <w:r w:rsidR="0042741B" w:rsidRPr="009278F9">
        <w:rPr>
          <w:b/>
          <w:sz w:val="22"/>
          <w:szCs w:val="22"/>
        </w:rPr>
        <w:t>ехническое задание)</w:t>
      </w:r>
    </w:p>
    <w:p w:rsidR="008E54EF" w:rsidRPr="009278F9" w:rsidRDefault="008E54EF" w:rsidP="00F8662A">
      <w:pPr>
        <w:jc w:val="center"/>
        <w:rPr>
          <w:rFonts w:eastAsia="Calibri"/>
          <w:b/>
          <w:sz w:val="22"/>
          <w:szCs w:val="22"/>
        </w:rPr>
      </w:pPr>
    </w:p>
    <w:p w:rsidR="00F04502" w:rsidRPr="009278F9" w:rsidRDefault="00520353" w:rsidP="00F04502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</w:t>
      </w:r>
      <w:r w:rsidR="00F04502" w:rsidRPr="009278F9">
        <w:rPr>
          <w:b/>
          <w:bCs/>
          <w:sz w:val="22"/>
          <w:szCs w:val="22"/>
        </w:rPr>
        <w:t xml:space="preserve"> услуг</w:t>
      </w:r>
    </w:p>
    <w:p w:rsidR="00F04502" w:rsidRPr="009278F9" w:rsidRDefault="00F04502" w:rsidP="00F04502">
      <w:pPr>
        <w:ind w:firstLine="284"/>
        <w:jc w:val="both"/>
        <w:rPr>
          <w:sz w:val="22"/>
          <w:szCs w:val="22"/>
        </w:rPr>
      </w:pPr>
      <w:r w:rsidRPr="009278F9">
        <w:rPr>
          <w:sz w:val="22"/>
          <w:szCs w:val="22"/>
        </w:rPr>
        <w:t xml:space="preserve">Оценка соответствия в </w:t>
      </w:r>
      <w:r w:rsidRPr="009278F9">
        <w:rPr>
          <w:b/>
          <w:i/>
          <w:sz w:val="22"/>
          <w:szCs w:val="22"/>
        </w:rPr>
        <w:t>форме периодического технического освидетельствования</w:t>
      </w:r>
      <w:r w:rsidRPr="009278F9">
        <w:rPr>
          <w:sz w:val="22"/>
          <w:szCs w:val="22"/>
        </w:rPr>
        <w:t xml:space="preserve"> лифтов с выдачей отчетной документации о результатах оценки.</w:t>
      </w:r>
    </w:p>
    <w:p w:rsidR="00F04502" w:rsidRPr="009278F9" w:rsidRDefault="00F04502" w:rsidP="00F04502">
      <w:pPr>
        <w:ind w:left="720"/>
        <w:rPr>
          <w:sz w:val="22"/>
          <w:szCs w:val="22"/>
        </w:rPr>
      </w:pPr>
    </w:p>
    <w:p w:rsidR="00F04502" w:rsidRPr="009278F9" w:rsidRDefault="00F04502" w:rsidP="00F04502">
      <w:pPr>
        <w:ind w:left="495"/>
        <w:jc w:val="center"/>
        <w:rPr>
          <w:b/>
          <w:bCs/>
          <w:sz w:val="22"/>
          <w:szCs w:val="22"/>
        </w:rPr>
      </w:pPr>
      <w:r w:rsidRPr="009278F9">
        <w:rPr>
          <w:b/>
          <w:bCs/>
          <w:sz w:val="22"/>
          <w:szCs w:val="22"/>
        </w:rPr>
        <w:t>2. Требования к оказываемым услугам</w:t>
      </w:r>
    </w:p>
    <w:p w:rsidR="00F04502" w:rsidRPr="009278F9" w:rsidRDefault="00F04502" w:rsidP="00F0450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Технология и качество оказываемых услуг должны удовлетворять требованиям действующих норм и правил:</w:t>
      </w:r>
    </w:p>
    <w:p w:rsidR="00F04502" w:rsidRPr="009278F9" w:rsidRDefault="00F04502" w:rsidP="00F0450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-технический регламент Таможенного союза 011/2011, утвержден Решением Комиссии Т</w:t>
      </w:r>
      <w:r w:rsidR="00520353">
        <w:rPr>
          <w:sz w:val="22"/>
          <w:szCs w:val="22"/>
        </w:rPr>
        <w:t>аможенного союза от 18.10.2011 №</w:t>
      </w:r>
      <w:r w:rsidRPr="009278F9">
        <w:rPr>
          <w:sz w:val="22"/>
          <w:szCs w:val="22"/>
        </w:rPr>
        <w:t xml:space="preserve"> 824;</w:t>
      </w:r>
    </w:p>
    <w:p w:rsidR="00F04502" w:rsidRPr="009278F9" w:rsidRDefault="00520353" w:rsidP="00F0450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-ГОСТ 34583-2019 «</w:t>
      </w:r>
      <w:r w:rsidR="00F04502" w:rsidRPr="009278F9">
        <w:rPr>
          <w:sz w:val="22"/>
          <w:szCs w:val="22"/>
        </w:rPr>
        <w:t>Лифты. Правила и методы испытаний, измерений и</w:t>
      </w:r>
      <w:r>
        <w:rPr>
          <w:sz w:val="22"/>
          <w:szCs w:val="22"/>
        </w:rPr>
        <w:t xml:space="preserve"> проверок в период эксплуатации»</w:t>
      </w:r>
      <w:r w:rsidR="00F04502" w:rsidRPr="009278F9">
        <w:rPr>
          <w:sz w:val="22"/>
          <w:szCs w:val="22"/>
        </w:rPr>
        <w:t>.</w:t>
      </w:r>
    </w:p>
    <w:p w:rsidR="00F04502" w:rsidRPr="009278F9" w:rsidRDefault="00F04502" w:rsidP="00F04502">
      <w:pPr>
        <w:tabs>
          <w:tab w:val="left" w:pos="1134"/>
        </w:tabs>
        <w:suppressAutoHyphens/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Результаты технического освидетельствования каждого лифта Исполнитель заносит в паспорт лифта с указанием срока следующего периодического технического освидетельствования и оформляет акт периодического технического освидетельствования, протокол испытаний электрооборудования лифта, заключение по результатам оценки соответствия лифта.</w:t>
      </w:r>
    </w:p>
    <w:p w:rsidR="00F04502" w:rsidRPr="009278F9" w:rsidRDefault="00F04502" w:rsidP="00F04502">
      <w:pPr>
        <w:tabs>
          <w:tab w:val="left" w:pos="1134"/>
        </w:tabs>
        <w:suppressAutoHyphens/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В случае выявления нарушений или дефектов, влияющих на безопасную эксплуатацию лифта, Исполнитель указывает данный факт в акте периодического технического освидетельствования, результат заносится в паспорт лифта. Исполнитель проводит повторное техническое освидетельствование после устранения выявленных нарушений и дефектов только в объеме проверки устранения ранее выявленных нарушений или дефектов, если срок проведения повторного технического освидетельствования не превышает 30 дней со дня периодического технического освидетельствования.</w:t>
      </w:r>
    </w:p>
    <w:p w:rsidR="00F04502" w:rsidRPr="009278F9" w:rsidRDefault="00F04502" w:rsidP="00F045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 xml:space="preserve">При положительных результатах повторного технического освидетельствования Исполнитель делает запись в паспорте и повторно выдаёт акт периодического технического освидетельствования лифта. </w:t>
      </w:r>
    </w:p>
    <w:p w:rsidR="00F04502" w:rsidRPr="009278F9" w:rsidRDefault="00F04502" w:rsidP="00F04502">
      <w:pPr>
        <w:tabs>
          <w:tab w:val="left" w:pos="1134"/>
        </w:tabs>
        <w:suppressAutoHyphens/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В случае выявления нарушений или дефектов, не влияющих на безопасную эксплуатацию лифта после их у</w:t>
      </w:r>
      <w:r w:rsidR="00520353">
        <w:rPr>
          <w:sz w:val="22"/>
          <w:szCs w:val="22"/>
        </w:rPr>
        <w:t xml:space="preserve">странения в акте периодического </w:t>
      </w:r>
      <w:r w:rsidRPr="009278F9">
        <w:rPr>
          <w:sz w:val="22"/>
          <w:szCs w:val="22"/>
        </w:rPr>
        <w:t>технического освидетельство</w:t>
      </w:r>
      <w:r w:rsidR="00520353">
        <w:rPr>
          <w:sz w:val="22"/>
          <w:szCs w:val="22"/>
        </w:rPr>
        <w:t xml:space="preserve">вания лифта делают отметку об </w:t>
      </w:r>
      <w:r w:rsidRPr="009278F9">
        <w:rPr>
          <w:sz w:val="22"/>
          <w:szCs w:val="22"/>
        </w:rPr>
        <w:t>устранении нарушений или дефектов.</w:t>
      </w:r>
    </w:p>
    <w:p w:rsidR="00F04502" w:rsidRPr="009278F9" w:rsidRDefault="00F04502" w:rsidP="00F045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При оказании услуг  риск повреждения имущества Заказчика лежит на Исполнителе. Исполнитель обязан соблюдать нормы охраны труда, противопожарной безопасности, санитарно-эпидемиологического благополучия и иных норм действующего законодательства РФ.</w:t>
      </w:r>
    </w:p>
    <w:p w:rsidR="00F04502" w:rsidRPr="009278F9" w:rsidRDefault="00F04502" w:rsidP="00F04502">
      <w:pPr>
        <w:keepNext/>
        <w:keepLines/>
        <w:tabs>
          <w:tab w:val="left" w:pos="709"/>
        </w:tabs>
        <w:autoSpaceDN w:val="0"/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Исполнителем обеспечивается соблюдение правил действующего внутреннего распорядка, контрольно-пропускного режима, внутренних положений, инструкций и требований Заказчика.</w:t>
      </w:r>
    </w:p>
    <w:p w:rsidR="00F04502" w:rsidRPr="009278F9" w:rsidRDefault="00F04502" w:rsidP="00F04502">
      <w:pPr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Услуги оказываются в рабочие</w:t>
      </w:r>
      <w:r w:rsidR="00520353">
        <w:rPr>
          <w:sz w:val="22"/>
          <w:szCs w:val="22"/>
        </w:rPr>
        <w:t xml:space="preserve"> дни Заказчика с ___ по ___ </w:t>
      </w:r>
      <w:proofErr w:type="spellStart"/>
      <w:r w:rsidR="00520353">
        <w:rPr>
          <w:sz w:val="22"/>
          <w:szCs w:val="22"/>
        </w:rPr>
        <w:t>по</w:t>
      </w:r>
      <w:proofErr w:type="spellEnd"/>
      <w:r w:rsidR="00520353">
        <w:rPr>
          <w:sz w:val="22"/>
          <w:szCs w:val="22"/>
        </w:rPr>
        <w:t xml:space="preserve"> Московскому </w:t>
      </w:r>
      <w:r w:rsidRPr="009278F9">
        <w:rPr>
          <w:sz w:val="22"/>
          <w:szCs w:val="22"/>
        </w:rPr>
        <w:t>времени.</w:t>
      </w:r>
    </w:p>
    <w:p w:rsidR="00F04502" w:rsidRPr="009278F9" w:rsidRDefault="00F04502" w:rsidP="00F0450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04502" w:rsidRPr="009278F9" w:rsidRDefault="00F04502" w:rsidP="00F04502">
      <w:pPr>
        <w:pStyle w:val="a4"/>
        <w:tabs>
          <w:tab w:val="left" w:pos="1134"/>
        </w:tabs>
        <w:spacing w:after="0" w:line="240" w:lineRule="auto"/>
        <w:ind w:left="495"/>
        <w:jc w:val="center"/>
        <w:rPr>
          <w:rFonts w:ascii="Times New Roman" w:hAnsi="Times New Roman"/>
          <w:b/>
          <w:lang w:eastAsia="ru-RU"/>
        </w:rPr>
      </w:pPr>
      <w:r w:rsidRPr="009278F9">
        <w:rPr>
          <w:rFonts w:ascii="Times New Roman" w:hAnsi="Times New Roman"/>
          <w:b/>
          <w:lang w:eastAsia="ru-RU"/>
        </w:rPr>
        <w:t>3.</w:t>
      </w:r>
      <w:r w:rsidR="00520353">
        <w:rPr>
          <w:rFonts w:ascii="Times New Roman" w:hAnsi="Times New Roman"/>
          <w:b/>
          <w:lang w:eastAsia="ru-RU"/>
        </w:rPr>
        <w:t xml:space="preserve"> </w:t>
      </w:r>
      <w:r w:rsidRPr="009278F9">
        <w:rPr>
          <w:rFonts w:ascii="Times New Roman" w:hAnsi="Times New Roman"/>
          <w:b/>
          <w:lang w:eastAsia="ru-RU"/>
        </w:rPr>
        <w:t>Перечень оказываемых услуг</w:t>
      </w:r>
    </w:p>
    <w:p w:rsidR="00F04502" w:rsidRPr="009278F9" w:rsidRDefault="00F04502" w:rsidP="00F04502">
      <w:pPr>
        <w:pStyle w:val="a4"/>
        <w:tabs>
          <w:tab w:val="left" w:pos="1134"/>
        </w:tabs>
        <w:spacing w:after="0" w:line="240" w:lineRule="auto"/>
        <w:ind w:left="495"/>
        <w:rPr>
          <w:rFonts w:ascii="Times New Roman" w:hAnsi="Times New Roman"/>
          <w:lang w:eastAsia="ru-RU"/>
        </w:rPr>
      </w:pPr>
      <w:r w:rsidRPr="009278F9">
        <w:rPr>
          <w:rFonts w:ascii="Times New Roman" w:hAnsi="Times New Roman"/>
          <w:lang w:eastAsia="ru-RU"/>
        </w:rPr>
        <w:t>При периодическом техническом освидетельствовании лифта осуществляют:</w:t>
      </w:r>
    </w:p>
    <w:p w:rsidR="00F04502" w:rsidRPr="009278F9" w:rsidRDefault="00F04502" w:rsidP="00F04502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78F9">
        <w:rPr>
          <w:sz w:val="22"/>
          <w:szCs w:val="22"/>
        </w:rPr>
        <w:t>-проверку соблюдения требований безопасности при эксплуатации лифта;</w:t>
      </w:r>
    </w:p>
    <w:p w:rsidR="00F04502" w:rsidRPr="009278F9" w:rsidRDefault="00F04502" w:rsidP="00F04502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78F9">
        <w:rPr>
          <w:bCs/>
          <w:sz w:val="22"/>
          <w:szCs w:val="22"/>
        </w:rPr>
        <w:t>-визуальный и измерительный контроль установки оборудования лифта, за исключением размеров, не изменяемых в процессе эксплуатации;</w:t>
      </w:r>
    </w:p>
    <w:p w:rsidR="00F04502" w:rsidRPr="009278F9" w:rsidRDefault="00F04502" w:rsidP="00F04502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78F9">
        <w:rPr>
          <w:bCs/>
          <w:sz w:val="22"/>
          <w:szCs w:val="22"/>
        </w:rPr>
        <w:t>-проверку функционирования лифта и устройств безопасности лифта;</w:t>
      </w:r>
    </w:p>
    <w:p w:rsidR="00F04502" w:rsidRPr="009278F9" w:rsidRDefault="00F04502" w:rsidP="00F04502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78F9">
        <w:rPr>
          <w:bCs/>
          <w:sz w:val="22"/>
          <w:szCs w:val="22"/>
        </w:rPr>
        <w:t>-визуальный осмотр, испытание изоляции электрических сетей и электрооборудования и измерительный контроль заземления (</w:t>
      </w:r>
      <w:proofErr w:type="spellStart"/>
      <w:r w:rsidRPr="009278F9">
        <w:rPr>
          <w:bCs/>
          <w:sz w:val="22"/>
          <w:szCs w:val="22"/>
        </w:rPr>
        <w:t>зануления</w:t>
      </w:r>
      <w:proofErr w:type="spellEnd"/>
      <w:r w:rsidRPr="009278F9">
        <w:rPr>
          <w:bCs/>
          <w:sz w:val="22"/>
          <w:szCs w:val="22"/>
        </w:rPr>
        <w:t>) оборудования лифта;</w:t>
      </w:r>
    </w:p>
    <w:p w:rsidR="00F04502" w:rsidRPr="009278F9" w:rsidRDefault="00F04502" w:rsidP="00F04502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278F9">
        <w:rPr>
          <w:bCs/>
          <w:sz w:val="22"/>
          <w:szCs w:val="22"/>
        </w:rPr>
        <w:t>-испытание сцепления тяговых элементов с канатоведущим шкивом (барабаном трения) и испытания тормозной системы на лифте с электрическим приводом.</w:t>
      </w:r>
    </w:p>
    <w:p w:rsidR="00F04502" w:rsidRPr="009278F9" w:rsidRDefault="00F04502" w:rsidP="00F0450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04502" w:rsidRPr="009278F9" w:rsidRDefault="00F04502" w:rsidP="00F04502">
      <w:pPr>
        <w:jc w:val="center"/>
        <w:rPr>
          <w:b/>
          <w:sz w:val="22"/>
          <w:szCs w:val="22"/>
        </w:rPr>
      </w:pPr>
      <w:r w:rsidRPr="009278F9">
        <w:rPr>
          <w:b/>
          <w:sz w:val="22"/>
          <w:szCs w:val="22"/>
        </w:rPr>
        <w:t>4.</w:t>
      </w:r>
      <w:r w:rsidR="00520353">
        <w:rPr>
          <w:b/>
          <w:sz w:val="22"/>
          <w:szCs w:val="22"/>
        </w:rPr>
        <w:t xml:space="preserve"> </w:t>
      </w:r>
      <w:r w:rsidRPr="009278F9">
        <w:rPr>
          <w:b/>
          <w:sz w:val="22"/>
          <w:szCs w:val="22"/>
        </w:rPr>
        <w:t xml:space="preserve">Перечень лифтов, подлежащих оценке соответствия </w:t>
      </w:r>
    </w:p>
    <w:p w:rsidR="00F04502" w:rsidRPr="009278F9" w:rsidRDefault="00F04502" w:rsidP="00F04502">
      <w:pPr>
        <w:jc w:val="center"/>
        <w:rPr>
          <w:b/>
          <w:sz w:val="22"/>
          <w:szCs w:val="22"/>
        </w:rPr>
      </w:pPr>
      <w:r w:rsidRPr="009278F9">
        <w:rPr>
          <w:b/>
          <w:sz w:val="22"/>
          <w:szCs w:val="22"/>
        </w:rPr>
        <w:t xml:space="preserve">в форме периодического технического освидетельствования </w:t>
      </w:r>
    </w:p>
    <w:p w:rsidR="00F04502" w:rsidRPr="009278F9" w:rsidRDefault="00F04502" w:rsidP="00F04502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04"/>
        <w:gridCol w:w="993"/>
        <w:gridCol w:w="850"/>
        <w:gridCol w:w="992"/>
        <w:gridCol w:w="993"/>
        <w:gridCol w:w="992"/>
        <w:gridCol w:w="1134"/>
        <w:gridCol w:w="851"/>
        <w:gridCol w:w="850"/>
        <w:gridCol w:w="992"/>
      </w:tblGrid>
      <w:tr w:rsidR="00F04502" w:rsidRPr="009278F9" w:rsidTr="009439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№</w:t>
            </w:r>
          </w:p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Адрес, место 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Рег.</w:t>
            </w:r>
          </w:p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Завод - изготовитель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Год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Грузоподъемность,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Число остановок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>Скорость, м/с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r w:rsidRPr="009278F9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9278F9">
              <w:rPr>
                <w:b/>
                <w:sz w:val="22"/>
                <w:szCs w:val="22"/>
              </w:rPr>
              <w:t>освиде</w:t>
            </w:r>
            <w:proofErr w:type="spellEnd"/>
          </w:p>
          <w:p w:rsidR="00F04502" w:rsidRPr="009278F9" w:rsidRDefault="00F04502" w:rsidP="009439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78F9">
              <w:rPr>
                <w:b/>
                <w:sz w:val="22"/>
                <w:szCs w:val="22"/>
              </w:rPr>
              <w:t>тельствования</w:t>
            </w:r>
            <w:proofErr w:type="spellEnd"/>
          </w:p>
        </w:tc>
      </w:tr>
      <w:tr w:rsidR="00F04502" w:rsidRPr="009278F9" w:rsidTr="009439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  <w:r w:rsidRPr="009278F9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</w:tr>
      <w:tr w:rsidR="00F04502" w:rsidRPr="009278F9" w:rsidTr="009439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  <w:r w:rsidRPr="009278F9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</w:tr>
      <w:tr w:rsidR="00F04502" w:rsidRPr="009278F9" w:rsidTr="009439C6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  <w:r w:rsidRPr="009278F9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2" w:rsidRPr="009278F9" w:rsidRDefault="00F04502" w:rsidP="009439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4502" w:rsidRPr="009278F9" w:rsidRDefault="00F04502" w:rsidP="00F04502">
      <w:pPr>
        <w:tabs>
          <w:tab w:val="left" w:pos="360"/>
        </w:tabs>
        <w:rPr>
          <w:b/>
          <w:bCs/>
          <w:sz w:val="22"/>
          <w:szCs w:val="22"/>
        </w:rPr>
      </w:pPr>
    </w:p>
    <w:p w:rsidR="009278F9" w:rsidRPr="009278F9" w:rsidRDefault="009278F9">
      <w:pPr>
        <w:tabs>
          <w:tab w:val="left" w:pos="360"/>
        </w:tabs>
        <w:rPr>
          <w:b/>
          <w:bCs/>
          <w:sz w:val="22"/>
          <w:szCs w:val="22"/>
        </w:rPr>
      </w:pPr>
    </w:p>
    <w:sectPr w:rsidR="009278F9" w:rsidRPr="009278F9" w:rsidSect="00F0450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46609"/>
    <w:multiLevelType w:val="multilevel"/>
    <w:tmpl w:val="4A9A78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086C"/>
    <w:rsid w:val="00193E18"/>
    <w:rsid w:val="001D4CD5"/>
    <w:rsid w:val="0025351A"/>
    <w:rsid w:val="00336728"/>
    <w:rsid w:val="003A7EFE"/>
    <w:rsid w:val="0042741B"/>
    <w:rsid w:val="00443094"/>
    <w:rsid w:val="004B655F"/>
    <w:rsid w:val="00520353"/>
    <w:rsid w:val="0054763D"/>
    <w:rsid w:val="006264DF"/>
    <w:rsid w:val="006A7D62"/>
    <w:rsid w:val="006E554B"/>
    <w:rsid w:val="0070226B"/>
    <w:rsid w:val="008E54EF"/>
    <w:rsid w:val="009278F9"/>
    <w:rsid w:val="009319B7"/>
    <w:rsid w:val="009F1910"/>
    <w:rsid w:val="00A8051A"/>
    <w:rsid w:val="00AC7267"/>
    <w:rsid w:val="00AF1F70"/>
    <w:rsid w:val="00BE7F71"/>
    <w:rsid w:val="00C17F58"/>
    <w:rsid w:val="00C41FEE"/>
    <w:rsid w:val="00C60FD2"/>
    <w:rsid w:val="00C72FA5"/>
    <w:rsid w:val="00CB3CAF"/>
    <w:rsid w:val="00E55AD7"/>
    <w:rsid w:val="00E6439D"/>
    <w:rsid w:val="00E9496A"/>
    <w:rsid w:val="00EA3CDC"/>
    <w:rsid w:val="00F04502"/>
    <w:rsid w:val="00F8662A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2022-08-30T10:26:00Z</dcterms:created>
  <dcterms:modified xsi:type="dcterms:W3CDTF">2023-10-25T06:19:00Z</dcterms:modified>
</cp:coreProperties>
</file>